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9151D" w14:textId="1CF11E7F" w:rsidR="008647EB" w:rsidRPr="008647EB" w:rsidRDefault="008647EB" w:rsidP="008647EB">
      <w:pPr>
        <w:keepNext w:val="0"/>
        <w:spacing w:after="0" w:line="240" w:lineRule="auto"/>
        <w:ind w:firstLine="0"/>
        <w:jc w:val="center"/>
        <w:outlineLvl w:val="9"/>
        <w:rPr>
          <w:b/>
          <w:caps/>
        </w:rPr>
      </w:pPr>
      <w:r w:rsidRPr="008647EB">
        <w:rPr>
          <w:b/>
          <w:caps/>
        </w:rPr>
        <w:t>DOCKET NO</w:t>
      </w:r>
      <w:r w:rsidR="00666E1C">
        <w:rPr>
          <w:b/>
          <w:caps/>
        </w:rPr>
        <w:t>. 52226</w:t>
      </w:r>
    </w:p>
    <w:p w14:paraId="6FDBB9BF" w14:textId="77777777" w:rsidR="008647EB" w:rsidRPr="008647EB" w:rsidRDefault="008647EB" w:rsidP="008647EB">
      <w:pPr>
        <w:keepNext w:val="0"/>
        <w:spacing w:after="0" w:line="240" w:lineRule="auto"/>
        <w:ind w:firstLine="0"/>
        <w:jc w:val="center"/>
        <w:outlineLvl w:val="9"/>
        <w:rPr>
          <w:b/>
          <w:szCs w:val="20"/>
        </w:rPr>
      </w:pPr>
    </w:p>
    <w:tbl>
      <w:tblPr>
        <w:tblW w:w="0" w:type="auto"/>
        <w:tblLook w:val="01E0" w:firstRow="1" w:lastRow="1" w:firstColumn="1" w:lastColumn="1" w:noHBand="0" w:noVBand="0"/>
      </w:tblPr>
      <w:tblGrid>
        <w:gridCol w:w="4329"/>
        <w:gridCol w:w="359"/>
        <w:gridCol w:w="4672"/>
      </w:tblGrid>
      <w:tr w:rsidR="008647EB" w:rsidRPr="008647EB" w14:paraId="7F6A40EB" w14:textId="77777777" w:rsidTr="004723A6">
        <w:tc>
          <w:tcPr>
            <w:tcW w:w="4428" w:type="dxa"/>
          </w:tcPr>
          <w:p w14:paraId="5B71C7C6" w14:textId="7023DC31" w:rsidR="008647EB" w:rsidRPr="008647EB" w:rsidRDefault="00666E1C" w:rsidP="008647EB">
            <w:pPr>
              <w:keepNext w:val="0"/>
              <w:spacing w:after="0" w:line="240" w:lineRule="auto"/>
              <w:ind w:firstLine="0"/>
              <w:jc w:val="left"/>
              <w:outlineLvl w:val="9"/>
              <w:rPr>
                <w:b/>
                <w:szCs w:val="20"/>
              </w:rPr>
            </w:pPr>
            <w:r w:rsidRPr="00666E1C">
              <w:rPr>
                <w:b/>
                <w:szCs w:val="20"/>
              </w:rPr>
              <w:t>PETITION BY OUTSIDE CITY RATEPAYERS APPEALING THE WATER RATES ESTABLISHED BY THE CITY OF MELVIN</w:t>
            </w:r>
          </w:p>
        </w:tc>
        <w:tc>
          <w:tcPr>
            <w:tcW w:w="360" w:type="dxa"/>
          </w:tcPr>
          <w:p w14:paraId="3709ECA5"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2C83722"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5F7C7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DBBC2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51E8B4F1" w14:textId="30B08CBB" w:rsidR="008647EB" w:rsidRPr="008647EB" w:rsidRDefault="008647EB" w:rsidP="008647EB">
            <w:pPr>
              <w:keepNext w:val="0"/>
              <w:spacing w:after="0" w:line="240" w:lineRule="auto"/>
              <w:ind w:firstLine="0"/>
              <w:outlineLvl w:val="9"/>
              <w:rPr>
                <w:b/>
                <w:szCs w:val="20"/>
              </w:rPr>
            </w:pPr>
          </w:p>
        </w:tc>
        <w:tc>
          <w:tcPr>
            <w:tcW w:w="4788" w:type="dxa"/>
          </w:tcPr>
          <w:p w14:paraId="67725FF5"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29D8351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667A5DB8"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 xml:space="preserve">OF </w:t>
            </w:r>
            <w:smartTag w:uri="urn:schemas-microsoft-com:office:smarttags" w:element="place">
              <w:smartTag w:uri="urn:schemas-microsoft-com:office:smarttags" w:element="State">
                <w:r w:rsidRPr="008647EB">
                  <w:rPr>
                    <w:b/>
                    <w:bCs/>
                    <w:caps/>
                    <w:szCs w:val="20"/>
                  </w:rPr>
                  <w:t>TEXAS</w:t>
                </w:r>
              </w:smartTag>
            </w:smartTag>
          </w:p>
        </w:tc>
      </w:tr>
    </w:tbl>
    <w:p w14:paraId="2A4978D9" w14:textId="77777777" w:rsidR="008647EB" w:rsidRPr="008647EB" w:rsidRDefault="008647EB" w:rsidP="008647EB">
      <w:pPr>
        <w:spacing w:after="0" w:line="240" w:lineRule="auto"/>
        <w:ind w:firstLine="0"/>
        <w:jc w:val="center"/>
        <w:outlineLvl w:val="9"/>
        <w:rPr>
          <w:b/>
          <w:caps/>
        </w:rPr>
      </w:pPr>
    </w:p>
    <w:p w14:paraId="67B7366E" w14:textId="77777777" w:rsidR="0017155F" w:rsidRDefault="00666E1C" w:rsidP="008647EB">
      <w:pPr>
        <w:spacing w:after="0" w:line="240" w:lineRule="auto"/>
        <w:ind w:firstLine="0"/>
        <w:jc w:val="center"/>
        <w:outlineLvl w:val="9"/>
        <w:rPr>
          <w:b/>
          <w:caps/>
        </w:rPr>
      </w:pPr>
      <w:r>
        <w:rPr>
          <w:b/>
          <w:caps/>
        </w:rPr>
        <w:t xml:space="preserve">COMMISSION STAFF’S </w:t>
      </w:r>
      <w:r w:rsidR="00644BE1">
        <w:rPr>
          <w:b/>
          <w:caps/>
        </w:rPr>
        <w:t>RE</w:t>
      </w:r>
      <w:r w:rsidR="00C06C25">
        <w:rPr>
          <w:b/>
          <w:caps/>
        </w:rPr>
        <w:t>ply</w:t>
      </w:r>
      <w:r w:rsidR="00644BE1">
        <w:rPr>
          <w:b/>
          <w:caps/>
        </w:rPr>
        <w:t xml:space="preserve"> TO CITY OF MELVIN’s</w:t>
      </w:r>
      <w:r w:rsidR="00C06C25">
        <w:rPr>
          <w:b/>
          <w:caps/>
        </w:rPr>
        <w:t xml:space="preserve"> RESPONSE to Order </w:t>
      </w:r>
    </w:p>
    <w:p w14:paraId="5FADF1E0" w14:textId="37445BD3" w:rsidR="008647EB" w:rsidRPr="008647EB" w:rsidRDefault="00C06C25" w:rsidP="008647EB">
      <w:pPr>
        <w:spacing w:after="0" w:line="240" w:lineRule="auto"/>
        <w:ind w:firstLine="0"/>
        <w:jc w:val="center"/>
        <w:outlineLvl w:val="9"/>
        <w:rPr>
          <w:b/>
          <w:caps/>
        </w:rPr>
      </w:pPr>
      <w:r>
        <w:rPr>
          <w:b/>
          <w:caps/>
        </w:rPr>
        <w:t>no</w:t>
      </w:r>
      <w:r w:rsidR="0017155F">
        <w:rPr>
          <w:b/>
          <w:caps/>
        </w:rPr>
        <w:t xml:space="preserve">. </w:t>
      </w:r>
      <w:r>
        <w:rPr>
          <w:b/>
          <w:caps/>
        </w:rPr>
        <w:t xml:space="preserve">8 </w:t>
      </w:r>
    </w:p>
    <w:p w14:paraId="6BE29E6C" w14:textId="6FE47A63" w:rsidR="0081391F" w:rsidRDefault="0081391F" w:rsidP="008647EB">
      <w:pPr>
        <w:spacing w:after="0" w:line="240" w:lineRule="auto"/>
        <w:ind w:firstLine="0"/>
        <w:jc w:val="center"/>
        <w:outlineLvl w:val="9"/>
        <w:rPr>
          <w:b/>
          <w:caps/>
          <w:sz w:val="28"/>
          <w:szCs w:val="20"/>
        </w:rPr>
      </w:pPr>
    </w:p>
    <w:p w14:paraId="27DBC66C" w14:textId="08C95EC8" w:rsidR="00666E1C" w:rsidRPr="00666E1C" w:rsidRDefault="00666E1C" w:rsidP="00666E1C">
      <w:pPr>
        <w:keepNext w:val="0"/>
        <w:spacing w:after="0"/>
        <w:contextualSpacing/>
        <w:outlineLvl w:val="9"/>
        <w:rPr>
          <w:bCs/>
          <w:szCs w:val="20"/>
        </w:rPr>
      </w:pPr>
      <w:r w:rsidRPr="00666E1C">
        <w:rPr>
          <w:bCs/>
          <w:szCs w:val="20"/>
        </w:rPr>
        <w:t xml:space="preserve">On June 10, 2021, certain ratepayers (Petitioners) outside the City of Melvin (Melvin) filed, under Texas Water Code </w:t>
      </w:r>
      <w:r w:rsidR="00EE5BD5">
        <w:rPr>
          <w:bCs/>
          <w:szCs w:val="20"/>
        </w:rPr>
        <w:t xml:space="preserve">(TWC) </w:t>
      </w:r>
      <w:r w:rsidRPr="00666E1C">
        <w:rPr>
          <w:bCs/>
          <w:szCs w:val="20"/>
        </w:rPr>
        <w:t>§ 13.043(b)(3) and 16 Texas Administrative Code (TAC)</w:t>
      </w:r>
      <w:r w:rsidR="00A75C80">
        <w:rPr>
          <w:bCs/>
          <w:szCs w:val="20"/>
        </w:rPr>
        <w:t xml:space="preserve"> </w:t>
      </w:r>
      <w:r w:rsidRPr="00666E1C">
        <w:rPr>
          <w:bCs/>
          <w:szCs w:val="20"/>
        </w:rPr>
        <w:t>§</w:t>
      </w:r>
      <w:r w:rsidR="00644BE1">
        <w:rPr>
          <w:bCs/>
          <w:szCs w:val="20"/>
        </w:rPr>
        <w:t> </w:t>
      </w:r>
      <w:r w:rsidRPr="00666E1C">
        <w:rPr>
          <w:bCs/>
          <w:szCs w:val="20"/>
        </w:rPr>
        <w:t xml:space="preserve">24.103(c)(3), a petition appealing the water rates approved by Melvin </w:t>
      </w:r>
      <w:r w:rsidR="00A75C80">
        <w:rPr>
          <w:bCs/>
          <w:szCs w:val="20"/>
        </w:rPr>
        <w:t>City Council on January 18, 2021</w:t>
      </w:r>
      <w:r w:rsidRPr="00666E1C">
        <w:rPr>
          <w:bCs/>
          <w:szCs w:val="20"/>
        </w:rPr>
        <w:t>.</w:t>
      </w:r>
      <w:r>
        <w:rPr>
          <w:bCs/>
          <w:szCs w:val="20"/>
        </w:rPr>
        <w:t xml:space="preserve"> </w:t>
      </w:r>
    </w:p>
    <w:p w14:paraId="0AC2CBC7" w14:textId="16DE32B9" w:rsidR="006160E1" w:rsidRDefault="00666E1C" w:rsidP="006160E1">
      <w:pPr>
        <w:keepNext w:val="0"/>
        <w:spacing w:after="0"/>
        <w:contextualSpacing/>
        <w:outlineLvl w:val="9"/>
        <w:rPr>
          <w:bCs/>
          <w:szCs w:val="20"/>
        </w:rPr>
      </w:pPr>
      <w:r w:rsidRPr="00666E1C">
        <w:rPr>
          <w:bCs/>
          <w:szCs w:val="20"/>
        </w:rPr>
        <w:t xml:space="preserve">On </w:t>
      </w:r>
      <w:r w:rsidR="00C06C25">
        <w:rPr>
          <w:bCs/>
          <w:szCs w:val="20"/>
        </w:rPr>
        <w:t>February 22,</w:t>
      </w:r>
      <w:r w:rsidR="000616BC">
        <w:rPr>
          <w:bCs/>
          <w:szCs w:val="20"/>
        </w:rPr>
        <w:t xml:space="preserve"> 2023</w:t>
      </w:r>
      <w:r w:rsidRPr="00666E1C">
        <w:rPr>
          <w:bCs/>
          <w:szCs w:val="20"/>
        </w:rPr>
        <w:t>, the administrative law judge (ALJ) filed Order No</w:t>
      </w:r>
      <w:r w:rsidR="000616BC">
        <w:rPr>
          <w:bCs/>
          <w:szCs w:val="20"/>
        </w:rPr>
        <w:t xml:space="preserve">. </w:t>
      </w:r>
      <w:r w:rsidR="00C06C25">
        <w:rPr>
          <w:bCs/>
          <w:szCs w:val="20"/>
        </w:rPr>
        <w:t>8</w:t>
      </w:r>
      <w:r w:rsidRPr="00666E1C">
        <w:rPr>
          <w:bCs/>
          <w:szCs w:val="20"/>
        </w:rPr>
        <w:t xml:space="preserve">, </w:t>
      </w:r>
      <w:r w:rsidR="00644BE1">
        <w:rPr>
          <w:bCs/>
          <w:szCs w:val="20"/>
        </w:rPr>
        <w:t xml:space="preserve">establishing a deadline of </w:t>
      </w:r>
      <w:r w:rsidR="00C06C25">
        <w:rPr>
          <w:bCs/>
          <w:szCs w:val="20"/>
        </w:rPr>
        <w:t>March 7</w:t>
      </w:r>
      <w:r w:rsidR="00644BE1">
        <w:rPr>
          <w:bCs/>
          <w:szCs w:val="20"/>
        </w:rPr>
        <w:t xml:space="preserve">, 2023 </w:t>
      </w:r>
      <w:r w:rsidR="00D873A0">
        <w:rPr>
          <w:bCs/>
          <w:szCs w:val="20"/>
        </w:rPr>
        <w:t xml:space="preserve">for </w:t>
      </w:r>
      <w:r w:rsidR="000616BC">
        <w:rPr>
          <w:bCs/>
          <w:szCs w:val="20"/>
        </w:rPr>
        <w:t xml:space="preserve">Melvin, the Petitioners, and the </w:t>
      </w:r>
      <w:r w:rsidR="000616BC" w:rsidRPr="000616BC">
        <w:rPr>
          <w:bCs/>
          <w:szCs w:val="20"/>
        </w:rPr>
        <w:t xml:space="preserve">Staff  (Staff) of the Public Utility Commission of Texas (Commission) </w:t>
      </w:r>
      <w:r w:rsidR="000616BC">
        <w:rPr>
          <w:bCs/>
          <w:szCs w:val="20"/>
        </w:rPr>
        <w:t xml:space="preserve">(collectively, </w:t>
      </w:r>
      <w:r w:rsidR="00D873A0">
        <w:rPr>
          <w:bCs/>
          <w:szCs w:val="20"/>
        </w:rPr>
        <w:t xml:space="preserve">the </w:t>
      </w:r>
      <w:r w:rsidR="000616BC">
        <w:rPr>
          <w:bCs/>
          <w:szCs w:val="20"/>
        </w:rPr>
        <w:t>P</w:t>
      </w:r>
      <w:r w:rsidR="00D873A0">
        <w:rPr>
          <w:bCs/>
          <w:szCs w:val="20"/>
        </w:rPr>
        <w:t>arties</w:t>
      </w:r>
      <w:r w:rsidR="000616BC">
        <w:rPr>
          <w:bCs/>
          <w:szCs w:val="20"/>
        </w:rPr>
        <w:t>)</w:t>
      </w:r>
      <w:r w:rsidR="00D873A0">
        <w:rPr>
          <w:bCs/>
          <w:szCs w:val="20"/>
        </w:rPr>
        <w:t xml:space="preserve"> </w:t>
      </w:r>
      <w:r w:rsidR="00644BE1">
        <w:rPr>
          <w:bCs/>
          <w:szCs w:val="20"/>
        </w:rPr>
        <w:t xml:space="preserve">to file joint comments on the existing payment schedule and amounts, and what, if any, steps can be taken to ensure a timelier approach is realized in completing the refunds. </w:t>
      </w:r>
      <w:r w:rsidR="00C06C25">
        <w:rPr>
          <w:bCs/>
          <w:szCs w:val="20"/>
        </w:rPr>
        <w:t xml:space="preserve">On March 2, 2023, Melvin filed a response to Order No. 8 stating that it would refund the total remaining amounts owed and provided documentation that such amounts are being credited to the accounts of the remaining ratepayers who are still owed refunds, as well as one check being written to a ratepayer who is no longer a customer. </w:t>
      </w:r>
      <w:r w:rsidR="000616BC">
        <w:rPr>
          <w:bCs/>
          <w:szCs w:val="20"/>
        </w:rPr>
        <w:t xml:space="preserve">Therefore, </w:t>
      </w:r>
      <w:r w:rsidR="00C06C25">
        <w:rPr>
          <w:bCs/>
          <w:szCs w:val="20"/>
        </w:rPr>
        <w:t>Staff file</w:t>
      </w:r>
      <w:r w:rsidR="00E307E2">
        <w:rPr>
          <w:bCs/>
          <w:szCs w:val="20"/>
        </w:rPr>
        <w:t>s</w:t>
      </w:r>
      <w:r w:rsidR="00C06C25">
        <w:rPr>
          <w:bCs/>
          <w:szCs w:val="20"/>
        </w:rPr>
        <w:t xml:space="preserve"> </w:t>
      </w:r>
      <w:r w:rsidR="000616BC">
        <w:rPr>
          <w:bCs/>
          <w:szCs w:val="20"/>
        </w:rPr>
        <w:t xml:space="preserve">this pleading </w:t>
      </w:r>
      <w:r w:rsidR="00C06C25">
        <w:rPr>
          <w:bCs/>
          <w:szCs w:val="20"/>
        </w:rPr>
        <w:t>in reply to Melvin’s response to Order No. 8.</w:t>
      </w:r>
      <w:r w:rsidR="000616BC">
        <w:rPr>
          <w:bCs/>
          <w:szCs w:val="20"/>
        </w:rPr>
        <w:t xml:space="preserve"> </w:t>
      </w:r>
    </w:p>
    <w:p w14:paraId="24C64BFC" w14:textId="77777777" w:rsidR="000616BC" w:rsidRDefault="000616BC" w:rsidP="006160E1">
      <w:pPr>
        <w:keepNext w:val="0"/>
        <w:spacing w:after="0"/>
        <w:contextualSpacing/>
        <w:outlineLvl w:val="9"/>
        <w:rPr>
          <w:bCs/>
          <w:szCs w:val="20"/>
        </w:rPr>
      </w:pPr>
    </w:p>
    <w:p w14:paraId="6924735A" w14:textId="3839D290" w:rsidR="000616BC" w:rsidRPr="00AD63B4" w:rsidRDefault="00C06C25" w:rsidP="000616BC">
      <w:pPr>
        <w:pStyle w:val="ListParagraph"/>
        <w:numPr>
          <w:ilvl w:val="0"/>
          <w:numId w:val="14"/>
        </w:numPr>
        <w:spacing w:line="360" w:lineRule="auto"/>
        <w:ind w:left="0" w:firstLine="0"/>
        <w:contextualSpacing w:val="0"/>
        <w:jc w:val="center"/>
        <w:rPr>
          <w:b/>
        </w:rPr>
      </w:pPr>
      <w:r>
        <w:rPr>
          <w:b/>
        </w:rPr>
        <w:t>REPLY TO MELVIN</w:t>
      </w:r>
    </w:p>
    <w:p w14:paraId="23A6982E" w14:textId="4BA4497B" w:rsidR="000616BC" w:rsidRDefault="00C06C25" w:rsidP="000616BC">
      <w:pPr>
        <w:keepNext w:val="0"/>
        <w:spacing w:after="0"/>
        <w:contextualSpacing/>
        <w:outlineLvl w:val="9"/>
      </w:pPr>
      <w:r>
        <w:t>Staff has reviewed Melvin’s</w:t>
      </w:r>
      <w:r w:rsidR="0037665E">
        <w:t xml:space="preserve"> response to Order No. 8 and recommends that Melvin’s method of issuing the refunds is reasonable. Staff however recommends that Melvin be </w:t>
      </w:r>
      <w:r w:rsidR="005D5FB1">
        <w:t>ordered</w:t>
      </w:r>
      <w:r w:rsidR="0037665E">
        <w:t xml:space="preserve"> to file </w:t>
      </w:r>
      <w:r w:rsidR="005D5FB1">
        <w:t xml:space="preserve">a copy of the city council agenda and minutes for the meeting during which the </w:t>
      </w:r>
      <w:r w:rsidR="00435B54">
        <w:t xml:space="preserve">method for </w:t>
      </w:r>
      <w:r w:rsidR="005D5FB1">
        <w:t>refunds w</w:t>
      </w:r>
      <w:r w:rsidR="00435B54">
        <w:t>as</w:t>
      </w:r>
      <w:r w:rsidR="005D5FB1">
        <w:t xml:space="preserve"> discussed</w:t>
      </w:r>
      <w:r w:rsidR="00435B54">
        <w:t xml:space="preserve"> and approved</w:t>
      </w:r>
      <w:r w:rsidR="005D5FB1">
        <w:t xml:space="preserve">. Further, Staff also recommends that Melvin be ordered to file proof </w:t>
      </w:r>
      <w:r w:rsidR="0037665E">
        <w:t xml:space="preserve">that full refunds have been realized. Specifically, while the Audit History documents for each existing </w:t>
      </w:r>
      <w:r w:rsidR="00834C70">
        <w:t>ratepayer</w:t>
      </w:r>
      <w:r w:rsidR="0037665E">
        <w:t xml:space="preserve"> </w:t>
      </w:r>
      <w:r w:rsidR="00834C70">
        <w:t xml:space="preserve">that are </w:t>
      </w:r>
      <w:r w:rsidR="0037665E">
        <w:t xml:space="preserve">owed refunds show that such </w:t>
      </w:r>
      <w:r w:rsidR="00834C70">
        <w:t>ratepayers</w:t>
      </w:r>
      <w:r w:rsidR="0037665E">
        <w:t xml:space="preserve"> have </w:t>
      </w:r>
      <w:r w:rsidR="00834C70">
        <w:t xml:space="preserve">an </w:t>
      </w:r>
      <w:r w:rsidR="0037665E">
        <w:t>adjustment</w:t>
      </w:r>
      <w:r w:rsidR="00834C70">
        <w:t xml:space="preserve"> on their accounts </w:t>
      </w:r>
      <w:r w:rsidR="0037665E">
        <w:t>associated with the refund amounts still owed, Staff recommends that</w:t>
      </w:r>
      <w:r w:rsidR="0023146B">
        <w:t>,</w:t>
      </w:r>
      <w:r w:rsidR="0037665E">
        <w:t xml:space="preserve"> until such </w:t>
      </w:r>
      <w:r w:rsidR="0037665E">
        <w:lastRenderedPageBreak/>
        <w:t xml:space="preserve">refunds have been fully applied </w:t>
      </w:r>
      <w:r w:rsidR="00834C70">
        <w:t>and</w:t>
      </w:r>
      <w:r w:rsidR="0037665E">
        <w:t xml:space="preserve"> credited against future bills, Melvin has not proven that full refunds have been issued to these ratepayers. As such, Staff recommends that Melvin be ordered to file documentation and </w:t>
      </w:r>
      <w:r w:rsidR="004051A8">
        <w:t xml:space="preserve">an </w:t>
      </w:r>
      <w:r w:rsidR="0037665E">
        <w:t xml:space="preserve">affidavit to substantiate </w:t>
      </w:r>
      <w:r w:rsidR="004051A8">
        <w:t xml:space="preserve">and attest </w:t>
      </w:r>
      <w:r w:rsidR="0037665E">
        <w:t>that full refunds have been realized</w:t>
      </w:r>
      <w:r w:rsidR="004051A8">
        <w:t xml:space="preserve"> by the ratepayers</w:t>
      </w:r>
      <w:r w:rsidR="00160372">
        <w:t xml:space="preserve"> and that</w:t>
      </w:r>
      <w:r w:rsidR="00120A51">
        <w:t xml:space="preserve"> Melvin be given a deadline of May 1, 2023 to comply with such an order</w:t>
      </w:r>
      <w:r w:rsidR="00160372">
        <w:t>.</w:t>
      </w:r>
      <w:r w:rsidR="00120A51">
        <w:t xml:space="preserve"> </w:t>
      </w:r>
      <w:r w:rsidR="00160372">
        <w:t>Staff further recommends that</w:t>
      </w:r>
      <w:r w:rsidR="0043798F">
        <w:t xml:space="preserve"> the Petitioners and Staff be given a deadline of May 8, 2023 to file a response, if necessary</w:t>
      </w:r>
      <w:r w:rsidR="00120A51">
        <w:t>.</w:t>
      </w:r>
    </w:p>
    <w:p w14:paraId="3F9EFDE6" w14:textId="77777777" w:rsidR="000616BC" w:rsidRDefault="000616BC" w:rsidP="000616BC">
      <w:pPr>
        <w:keepNext w:val="0"/>
        <w:spacing w:after="0"/>
        <w:contextualSpacing/>
        <w:outlineLvl w:val="9"/>
      </w:pPr>
    </w:p>
    <w:p w14:paraId="517F48A1" w14:textId="77777777" w:rsidR="000616BC" w:rsidRPr="001E1EAB" w:rsidRDefault="000616BC" w:rsidP="000616BC">
      <w:pPr>
        <w:pStyle w:val="ListParagraph"/>
        <w:numPr>
          <w:ilvl w:val="0"/>
          <w:numId w:val="14"/>
        </w:numPr>
        <w:spacing w:line="360" w:lineRule="auto"/>
        <w:ind w:left="0" w:firstLine="0"/>
        <w:contextualSpacing w:val="0"/>
        <w:jc w:val="center"/>
        <w:rPr>
          <w:b/>
        </w:rPr>
      </w:pPr>
      <w:r w:rsidRPr="001E1EAB">
        <w:rPr>
          <w:b/>
        </w:rPr>
        <w:t>CONCLUSION</w:t>
      </w:r>
    </w:p>
    <w:p w14:paraId="1B122DCB" w14:textId="345778C3" w:rsidR="000616BC" w:rsidRDefault="000616BC" w:rsidP="000616BC">
      <w:pPr>
        <w:keepNext w:val="0"/>
        <w:spacing w:after="0"/>
        <w:contextualSpacing/>
        <w:outlineLvl w:val="9"/>
      </w:pPr>
      <w:r>
        <w:t xml:space="preserve">For the reasons detailed above, </w:t>
      </w:r>
      <w:r w:rsidR="004051A8">
        <w:t>Staff</w:t>
      </w:r>
      <w:r>
        <w:t xml:space="preserve"> </w:t>
      </w:r>
      <w:r w:rsidRPr="007E1C1D">
        <w:t xml:space="preserve">respectfully </w:t>
      </w:r>
      <w:r>
        <w:t xml:space="preserve">request the entry of an order </w:t>
      </w:r>
      <w:r w:rsidR="004051A8">
        <w:t>consistent with the above recommendation</w:t>
      </w:r>
      <w:r w:rsidR="009C72A7">
        <w:t>s</w:t>
      </w:r>
      <w:r>
        <w:t>.</w:t>
      </w:r>
    </w:p>
    <w:p w14:paraId="053456BA" w14:textId="2DD04797" w:rsidR="000616BC" w:rsidRDefault="000616BC" w:rsidP="000616BC">
      <w:pPr>
        <w:keepNext w:val="0"/>
        <w:spacing w:after="0"/>
        <w:contextualSpacing/>
        <w:outlineLvl w:val="9"/>
      </w:pPr>
      <w:r>
        <w:t xml:space="preserve"> </w:t>
      </w:r>
    </w:p>
    <w:p w14:paraId="4B66EB50" w14:textId="3094B831" w:rsidR="000612C6" w:rsidRPr="000612C6" w:rsidRDefault="000612C6" w:rsidP="000612C6">
      <w:pPr>
        <w:keepNext w:val="0"/>
        <w:autoSpaceDE w:val="0"/>
        <w:autoSpaceDN w:val="0"/>
        <w:adjustRightInd w:val="0"/>
        <w:spacing w:after="0"/>
        <w:ind w:firstLine="0"/>
        <w:outlineLvl w:val="9"/>
        <w:rPr>
          <w:szCs w:val="20"/>
        </w:rPr>
      </w:pPr>
      <w:r w:rsidRPr="000612C6">
        <w:rPr>
          <w:bCs/>
        </w:rPr>
        <w:t xml:space="preserve">Dated: </w:t>
      </w:r>
      <w:r w:rsidRPr="000612C6">
        <w:rPr>
          <w:bCs/>
        </w:rPr>
        <w:fldChar w:fldCharType="begin"/>
      </w:r>
      <w:r w:rsidRPr="000612C6">
        <w:rPr>
          <w:bCs/>
        </w:rPr>
        <w:instrText xml:space="preserve"> DATE \@ "MMMM d, yyyy" </w:instrText>
      </w:r>
      <w:r w:rsidRPr="000612C6">
        <w:rPr>
          <w:bCs/>
        </w:rPr>
        <w:fldChar w:fldCharType="separate"/>
      </w:r>
      <w:r w:rsidR="00DF4E5D">
        <w:rPr>
          <w:bCs/>
          <w:noProof/>
        </w:rPr>
        <w:t>March 9, 2023</w:t>
      </w:r>
      <w:r w:rsidRPr="000612C6">
        <w:rPr>
          <w:bCs/>
        </w:rPr>
        <w:fldChar w:fldCharType="end"/>
      </w:r>
    </w:p>
    <w:p w14:paraId="26245DA7" w14:textId="77777777" w:rsidR="000612C6" w:rsidRPr="000612C6" w:rsidRDefault="000612C6" w:rsidP="000612C6">
      <w:pPr>
        <w:keepNext w:val="0"/>
        <w:spacing w:after="0" w:line="480" w:lineRule="auto"/>
        <w:ind w:left="3600"/>
        <w:outlineLvl w:val="9"/>
      </w:pPr>
      <w:r w:rsidRPr="000612C6">
        <w:t>Respectfully submitted,</w:t>
      </w:r>
    </w:p>
    <w:p w14:paraId="5C29A349" w14:textId="77777777" w:rsidR="000612C6" w:rsidRPr="000612C6" w:rsidRDefault="000612C6" w:rsidP="000612C6">
      <w:pPr>
        <w:keepNext w:val="0"/>
        <w:spacing w:after="0" w:line="240" w:lineRule="auto"/>
        <w:ind w:left="4320" w:firstLine="0"/>
        <w:contextualSpacing/>
        <w:outlineLvl w:val="9"/>
        <w:rPr>
          <w:b/>
        </w:rPr>
      </w:pPr>
      <w:r w:rsidRPr="000612C6">
        <w:rPr>
          <w:b/>
        </w:rPr>
        <w:t xml:space="preserve">PUBLIC UTILITY COMMISSION OF TEXAS </w:t>
      </w:r>
    </w:p>
    <w:p w14:paraId="446A1CA2" w14:textId="77777777" w:rsidR="000612C6" w:rsidRPr="000612C6" w:rsidRDefault="000612C6" w:rsidP="000612C6">
      <w:pPr>
        <w:keepNext w:val="0"/>
        <w:spacing w:after="0" w:line="240" w:lineRule="auto"/>
        <w:ind w:left="4320" w:firstLine="0"/>
        <w:contextualSpacing/>
        <w:outlineLvl w:val="9"/>
        <w:rPr>
          <w:b/>
        </w:rPr>
      </w:pPr>
      <w:r w:rsidRPr="000612C6">
        <w:rPr>
          <w:b/>
        </w:rPr>
        <w:t>LEGAL DIVISION</w:t>
      </w:r>
    </w:p>
    <w:p w14:paraId="35D94905" w14:textId="77777777" w:rsidR="000612C6" w:rsidRPr="000612C6" w:rsidRDefault="000612C6" w:rsidP="000612C6">
      <w:pPr>
        <w:keepNext w:val="0"/>
        <w:spacing w:after="0" w:line="240" w:lineRule="auto"/>
        <w:ind w:firstLine="0"/>
        <w:outlineLvl w:val="9"/>
        <w:rPr>
          <w:szCs w:val="20"/>
        </w:rPr>
      </w:pPr>
    </w:p>
    <w:p w14:paraId="6BD31A4F" w14:textId="103F90A7" w:rsidR="000612C6" w:rsidRPr="000612C6" w:rsidRDefault="00644BE1" w:rsidP="000612C6">
      <w:pPr>
        <w:keepNext w:val="0"/>
        <w:spacing w:after="0" w:line="240" w:lineRule="auto"/>
        <w:ind w:left="4320" w:firstLine="0"/>
        <w:outlineLvl w:val="9"/>
        <w:rPr>
          <w:rFonts w:eastAsia="Calibri"/>
          <w:szCs w:val="20"/>
        </w:rPr>
      </w:pPr>
      <w:r>
        <w:rPr>
          <w:rFonts w:eastAsia="Calibri"/>
          <w:szCs w:val="20"/>
        </w:rPr>
        <w:t>Keith Rogas</w:t>
      </w:r>
    </w:p>
    <w:p w14:paraId="1CA52C35" w14:textId="77777777" w:rsidR="000612C6" w:rsidRPr="000612C6" w:rsidRDefault="000612C6" w:rsidP="000612C6">
      <w:pPr>
        <w:keepNext w:val="0"/>
        <w:spacing w:after="0" w:line="240" w:lineRule="auto"/>
        <w:ind w:firstLine="0"/>
        <w:outlineLvl w:val="9"/>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t xml:space="preserve">Division Director </w:t>
      </w:r>
    </w:p>
    <w:p w14:paraId="079DA920" w14:textId="77777777" w:rsidR="000612C6" w:rsidRPr="000612C6" w:rsidRDefault="000612C6" w:rsidP="000612C6">
      <w:pPr>
        <w:spacing w:after="0" w:line="240" w:lineRule="auto"/>
        <w:ind w:left="4320" w:firstLine="0"/>
        <w:outlineLvl w:val="9"/>
        <w:rPr>
          <w:szCs w:val="20"/>
        </w:rPr>
      </w:pPr>
    </w:p>
    <w:p w14:paraId="466DE91F" w14:textId="712FC36C" w:rsidR="000612C6" w:rsidRPr="000612C6" w:rsidRDefault="00644BE1" w:rsidP="000612C6">
      <w:pPr>
        <w:keepNext w:val="0"/>
        <w:spacing w:after="0" w:line="240" w:lineRule="auto"/>
        <w:ind w:firstLine="4320"/>
        <w:jc w:val="left"/>
        <w:outlineLvl w:val="9"/>
      </w:pPr>
      <w:r>
        <w:t>Sneha Patel</w:t>
      </w:r>
    </w:p>
    <w:p w14:paraId="01952275" w14:textId="77777777" w:rsidR="000612C6" w:rsidRPr="000612C6" w:rsidRDefault="000612C6" w:rsidP="000612C6">
      <w:pPr>
        <w:keepNext w:val="0"/>
        <w:spacing w:after="0" w:line="240" w:lineRule="auto"/>
        <w:ind w:firstLine="4320"/>
        <w:jc w:val="left"/>
        <w:outlineLvl w:val="9"/>
      </w:pPr>
      <w:r w:rsidRPr="000612C6">
        <w:t>Managing Attorney</w:t>
      </w:r>
    </w:p>
    <w:p w14:paraId="7C4743BB" w14:textId="77777777" w:rsidR="00C11EFA" w:rsidRPr="000612C6" w:rsidRDefault="00C11EFA" w:rsidP="000612C6">
      <w:pPr>
        <w:keepNext w:val="0"/>
        <w:overflowPunct w:val="0"/>
        <w:autoSpaceDE w:val="0"/>
        <w:autoSpaceDN w:val="0"/>
        <w:adjustRightInd w:val="0"/>
        <w:spacing w:after="0" w:line="240" w:lineRule="auto"/>
        <w:ind w:left="4320" w:firstLine="0"/>
        <w:jc w:val="left"/>
        <w:textAlignment w:val="baseline"/>
        <w:outlineLvl w:val="9"/>
      </w:pPr>
    </w:p>
    <w:p w14:paraId="132A671D"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rPr>
          <w:u w:val="single"/>
        </w:rPr>
      </w:pPr>
      <w:r w:rsidRPr="000612C6">
        <w:rPr>
          <w:u w:val="single"/>
        </w:rPr>
        <w:t>/s/ Scott Miles</w:t>
      </w:r>
    </w:p>
    <w:p w14:paraId="5CC28805"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Scott Miles</w:t>
      </w:r>
    </w:p>
    <w:p w14:paraId="2DE90268"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State Bar No. 24098103</w:t>
      </w:r>
    </w:p>
    <w:p w14:paraId="5F0E1A69"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1701 N. Congress Avenue</w:t>
      </w:r>
    </w:p>
    <w:p w14:paraId="3B1804B0"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P.O. Box 13326</w:t>
      </w:r>
    </w:p>
    <w:p w14:paraId="2378A5E9"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Austin, Texas 78711-3326</w:t>
      </w:r>
    </w:p>
    <w:p w14:paraId="6681AA8B"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(512) 936-7228</w:t>
      </w:r>
    </w:p>
    <w:p w14:paraId="17787A9A"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(512) 936-7268 (facsimile)</w:t>
      </w:r>
    </w:p>
    <w:p w14:paraId="45824D78" w14:textId="18878ABB" w:rsid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Scott.Miles@puc.texas.gov</w:t>
      </w:r>
    </w:p>
    <w:p w14:paraId="2D81198B" w14:textId="77777777" w:rsidR="0023146B" w:rsidRDefault="0023146B" w:rsidP="000A4E0B">
      <w:pPr>
        <w:keepNext w:val="0"/>
        <w:overflowPunct w:val="0"/>
        <w:autoSpaceDE w:val="0"/>
        <w:autoSpaceDN w:val="0"/>
        <w:adjustRightInd w:val="0"/>
        <w:spacing w:after="0" w:line="240" w:lineRule="auto"/>
        <w:ind w:firstLine="0"/>
        <w:jc w:val="center"/>
        <w:textAlignment w:val="baseline"/>
        <w:outlineLvl w:val="9"/>
        <w:rPr>
          <w:b/>
          <w:caps/>
        </w:rPr>
      </w:pPr>
    </w:p>
    <w:p w14:paraId="27886594" w14:textId="77777777" w:rsidR="0023146B" w:rsidRDefault="0023146B" w:rsidP="000A4E0B">
      <w:pPr>
        <w:keepNext w:val="0"/>
        <w:overflowPunct w:val="0"/>
        <w:autoSpaceDE w:val="0"/>
        <w:autoSpaceDN w:val="0"/>
        <w:adjustRightInd w:val="0"/>
        <w:spacing w:after="0" w:line="240" w:lineRule="auto"/>
        <w:ind w:firstLine="0"/>
        <w:jc w:val="center"/>
        <w:textAlignment w:val="baseline"/>
        <w:outlineLvl w:val="9"/>
        <w:rPr>
          <w:b/>
          <w:caps/>
        </w:rPr>
      </w:pPr>
    </w:p>
    <w:p w14:paraId="3FFA9637" w14:textId="77777777" w:rsidR="0023146B" w:rsidRDefault="0023146B" w:rsidP="000A4E0B">
      <w:pPr>
        <w:keepNext w:val="0"/>
        <w:overflowPunct w:val="0"/>
        <w:autoSpaceDE w:val="0"/>
        <w:autoSpaceDN w:val="0"/>
        <w:adjustRightInd w:val="0"/>
        <w:spacing w:after="0" w:line="240" w:lineRule="auto"/>
        <w:ind w:firstLine="0"/>
        <w:jc w:val="center"/>
        <w:textAlignment w:val="baseline"/>
        <w:outlineLvl w:val="9"/>
        <w:rPr>
          <w:b/>
          <w:caps/>
        </w:rPr>
      </w:pPr>
    </w:p>
    <w:p w14:paraId="3A83C20A" w14:textId="77777777" w:rsidR="0023146B" w:rsidRDefault="0023146B" w:rsidP="000A4E0B">
      <w:pPr>
        <w:keepNext w:val="0"/>
        <w:overflowPunct w:val="0"/>
        <w:autoSpaceDE w:val="0"/>
        <w:autoSpaceDN w:val="0"/>
        <w:adjustRightInd w:val="0"/>
        <w:spacing w:after="0" w:line="240" w:lineRule="auto"/>
        <w:ind w:firstLine="0"/>
        <w:jc w:val="center"/>
        <w:textAlignment w:val="baseline"/>
        <w:outlineLvl w:val="9"/>
        <w:rPr>
          <w:b/>
          <w:caps/>
        </w:rPr>
      </w:pPr>
    </w:p>
    <w:p w14:paraId="03C8D6B2" w14:textId="77777777" w:rsidR="0023146B" w:rsidRDefault="0023146B" w:rsidP="000A4E0B">
      <w:pPr>
        <w:keepNext w:val="0"/>
        <w:overflowPunct w:val="0"/>
        <w:autoSpaceDE w:val="0"/>
        <w:autoSpaceDN w:val="0"/>
        <w:adjustRightInd w:val="0"/>
        <w:spacing w:after="0" w:line="240" w:lineRule="auto"/>
        <w:ind w:firstLine="0"/>
        <w:jc w:val="center"/>
        <w:textAlignment w:val="baseline"/>
        <w:outlineLvl w:val="9"/>
        <w:rPr>
          <w:b/>
          <w:caps/>
        </w:rPr>
      </w:pPr>
    </w:p>
    <w:p w14:paraId="14A4B5CF" w14:textId="2FE666FD" w:rsidR="000612C6" w:rsidRDefault="000612C6" w:rsidP="000A4E0B">
      <w:pPr>
        <w:keepNext w:val="0"/>
        <w:overflowPunct w:val="0"/>
        <w:autoSpaceDE w:val="0"/>
        <w:autoSpaceDN w:val="0"/>
        <w:adjustRightInd w:val="0"/>
        <w:spacing w:after="0" w:line="240" w:lineRule="auto"/>
        <w:ind w:firstLine="0"/>
        <w:jc w:val="center"/>
        <w:textAlignment w:val="baseline"/>
        <w:outlineLvl w:val="9"/>
        <w:rPr>
          <w:b/>
          <w:caps/>
        </w:rPr>
      </w:pPr>
      <w:r w:rsidRPr="000612C6">
        <w:rPr>
          <w:b/>
          <w:caps/>
        </w:rPr>
        <w:lastRenderedPageBreak/>
        <w:t>DOCKET NO</w:t>
      </w:r>
      <w:r w:rsidR="00666E1C">
        <w:rPr>
          <w:b/>
          <w:caps/>
        </w:rPr>
        <w:t>. 52226</w:t>
      </w:r>
    </w:p>
    <w:p w14:paraId="3509C4F0" w14:textId="77777777" w:rsidR="0023146B" w:rsidRDefault="0023146B" w:rsidP="000A4E0B">
      <w:pPr>
        <w:keepNext w:val="0"/>
        <w:overflowPunct w:val="0"/>
        <w:autoSpaceDE w:val="0"/>
        <w:autoSpaceDN w:val="0"/>
        <w:adjustRightInd w:val="0"/>
        <w:spacing w:after="0" w:line="240" w:lineRule="auto"/>
        <w:ind w:firstLine="0"/>
        <w:jc w:val="center"/>
        <w:textAlignment w:val="baseline"/>
        <w:outlineLvl w:val="9"/>
        <w:rPr>
          <w:b/>
          <w:caps/>
        </w:rPr>
      </w:pPr>
    </w:p>
    <w:p w14:paraId="0DDF7914" w14:textId="77777777" w:rsidR="000612C6" w:rsidRPr="000612C6" w:rsidRDefault="000612C6" w:rsidP="000612C6">
      <w:pPr>
        <w:spacing w:after="0"/>
        <w:ind w:firstLine="0"/>
        <w:jc w:val="center"/>
        <w:outlineLvl w:val="9"/>
        <w:rPr>
          <w:b/>
        </w:rPr>
      </w:pPr>
      <w:r w:rsidRPr="000612C6">
        <w:rPr>
          <w:b/>
        </w:rPr>
        <w:t>CERTIFICATE OF SERVICE</w:t>
      </w:r>
    </w:p>
    <w:p w14:paraId="5134B48E" w14:textId="73C9604E" w:rsidR="000612C6" w:rsidRPr="000612C6" w:rsidRDefault="000612C6" w:rsidP="000612C6">
      <w:pPr>
        <w:overflowPunct w:val="0"/>
        <w:autoSpaceDE w:val="0"/>
        <w:autoSpaceDN w:val="0"/>
        <w:adjustRightInd w:val="0"/>
        <w:spacing w:after="0"/>
        <w:textAlignment w:val="baseline"/>
        <w:outlineLvl w:val="9"/>
        <w:rPr>
          <w:color w:val="0D0D0D"/>
        </w:rPr>
      </w:pPr>
      <w:r w:rsidRPr="000612C6">
        <w:t>I</w:t>
      </w:r>
      <w:r w:rsidRPr="000612C6">
        <w:rPr>
          <w:color w:val="0D0D0D"/>
        </w:rPr>
        <w:t xml:space="preserve"> certify that, unless otherwise ordered by the presiding officer, notice of the filing of this document was provided to all parties of record via electronic mail on</w:t>
      </w:r>
      <w:r w:rsidRPr="000612C6">
        <w:t xml:space="preserve"> </w:t>
      </w:r>
      <w:r w:rsidRPr="000612C6">
        <w:fldChar w:fldCharType="begin"/>
      </w:r>
      <w:r w:rsidRPr="000612C6">
        <w:instrText xml:space="preserve"> DATE \@ "MMMM d, yyyy" </w:instrText>
      </w:r>
      <w:r w:rsidRPr="000612C6">
        <w:fldChar w:fldCharType="separate"/>
      </w:r>
      <w:r w:rsidR="00DF4E5D">
        <w:rPr>
          <w:noProof/>
        </w:rPr>
        <w:t>March 9, 2023</w:t>
      </w:r>
      <w:r w:rsidRPr="000612C6">
        <w:fldChar w:fldCharType="end"/>
      </w:r>
      <w:r w:rsidRPr="000612C6">
        <w:rPr>
          <w:color w:val="0D0D0D"/>
        </w:rPr>
        <w:t>, in accordance with the Order Suspending Rules, issued in Project No. 50664.</w:t>
      </w:r>
    </w:p>
    <w:p w14:paraId="6DFF7F94" w14:textId="77777777" w:rsidR="000612C6" w:rsidRPr="000612C6" w:rsidRDefault="000612C6" w:rsidP="000612C6">
      <w:pPr>
        <w:spacing w:after="0"/>
        <w:outlineLvl w:val="9"/>
      </w:pPr>
    </w:p>
    <w:p w14:paraId="7DCE425A" w14:textId="77777777" w:rsidR="000612C6" w:rsidRPr="000612C6" w:rsidRDefault="000612C6" w:rsidP="000612C6">
      <w:pPr>
        <w:spacing w:after="0" w:line="240" w:lineRule="auto"/>
        <w:ind w:left="3600"/>
        <w:outlineLvl w:val="9"/>
        <w:rPr>
          <w:u w:val="single"/>
        </w:rPr>
      </w:pPr>
      <w:r w:rsidRPr="000612C6">
        <w:rPr>
          <w:u w:val="single"/>
        </w:rPr>
        <w:t>/s/ Scott Miles</w:t>
      </w:r>
    </w:p>
    <w:p w14:paraId="6CD484FB" w14:textId="77777777" w:rsidR="000612C6" w:rsidRPr="000612C6" w:rsidRDefault="000612C6" w:rsidP="000612C6">
      <w:pPr>
        <w:keepNext w:val="0"/>
        <w:spacing w:after="0" w:line="240" w:lineRule="auto"/>
        <w:ind w:left="4320" w:firstLine="0"/>
        <w:outlineLvl w:val="9"/>
        <w:rPr>
          <w:szCs w:val="20"/>
        </w:rPr>
      </w:pPr>
      <w:r w:rsidRPr="000612C6">
        <w:rPr>
          <w:color w:val="000000"/>
          <w:szCs w:val="20"/>
        </w:rPr>
        <w:t>Scott Miles</w:t>
      </w:r>
    </w:p>
    <w:p w14:paraId="79229E42" w14:textId="77777777" w:rsidR="008647EB" w:rsidRPr="008647EB" w:rsidRDefault="008647EB" w:rsidP="000612C6">
      <w:pPr>
        <w:keepNext w:val="0"/>
        <w:spacing w:after="0"/>
        <w:ind w:firstLine="0"/>
        <w:outlineLvl w:val="9"/>
        <w:rPr>
          <w:szCs w:val="20"/>
        </w:rPr>
      </w:pPr>
    </w:p>
    <w:sectPr w:rsidR="008647EB" w:rsidRPr="008647EB">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D54F3" w14:textId="77777777" w:rsidR="00920686" w:rsidRDefault="00920686" w:rsidP="008016FB">
      <w:r>
        <w:separator/>
      </w:r>
    </w:p>
    <w:p w14:paraId="1B30B1A4" w14:textId="77777777" w:rsidR="00920686" w:rsidRDefault="00920686" w:rsidP="008016FB"/>
    <w:p w14:paraId="361B9F5E" w14:textId="77777777" w:rsidR="00920686" w:rsidRDefault="00920686" w:rsidP="008016FB"/>
  </w:endnote>
  <w:endnote w:type="continuationSeparator" w:id="0">
    <w:p w14:paraId="75C4975A" w14:textId="77777777" w:rsidR="00920686" w:rsidRDefault="00920686" w:rsidP="008016FB">
      <w:r>
        <w:continuationSeparator/>
      </w:r>
    </w:p>
    <w:p w14:paraId="11EF5E7F" w14:textId="77777777" w:rsidR="00920686" w:rsidRDefault="00920686" w:rsidP="008016FB"/>
    <w:p w14:paraId="2708D8EC" w14:textId="77777777" w:rsidR="00920686" w:rsidRDefault="00920686"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9ED3" w14:textId="20924320"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37665E">
      <w:rPr>
        <w:rStyle w:val="PageNumber"/>
        <w:noProof/>
      </w:rPr>
      <w:t>3</w:t>
    </w:r>
    <w:r>
      <w:rPr>
        <w:rStyle w:val="PageNumber"/>
      </w:rPr>
      <w:fldChar w:fldCharType="end"/>
    </w:r>
  </w:p>
  <w:p w14:paraId="5B6EF425" w14:textId="77777777" w:rsidR="00071BFA" w:rsidRDefault="00071BFA" w:rsidP="008016FB">
    <w:pPr>
      <w:pStyle w:val="Footer"/>
    </w:pPr>
  </w:p>
  <w:p w14:paraId="4A991412" w14:textId="77777777" w:rsidR="00071BFA" w:rsidRDefault="00071BFA" w:rsidP="008016FB"/>
  <w:p w14:paraId="6DA3CE3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FC748" w14:textId="77777777" w:rsidR="00071BFA" w:rsidRDefault="00071BFA" w:rsidP="008016FB">
    <w:pPr>
      <w:pStyle w:val="Footer"/>
      <w:rPr>
        <w:rStyle w:val="PageNumber"/>
      </w:rPr>
    </w:pPr>
  </w:p>
  <w:p w14:paraId="617CDF7C" w14:textId="77777777" w:rsidR="00071BFA" w:rsidRDefault="00071BFA" w:rsidP="008016FB">
    <w:pPr>
      <w:pStyle w:val="Footer"/>
      <w:rPr>
        <w:rStyle w:val="PageNumber"/>
      </w:rPr>
    </w:pPr>
  </w:p>
  <w:p w14:paraId="0E967915" w14:textId="77777777" w:rsidR="00071BFA" w:rsidRDefault="00071BFA" w:rsidP="008016FB">
    <w:pPr>
      <w:pStyle w:val="Footer"/>
    </w:pPr>
  </w:p>
  <w:p w14:paraId="3DAFD6B9"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E4024" w14:textId="77777777" w:rsidR="00920686" w:rsidRDefault="00920686" w:rsidP="009A0168">
      <w:pPr>
        <w:spacing w:after="0" w:line="240" w:lineRule="auto"/>
        <w:ind w:firstLine="0"/>
      </w:pPr>
      <w:r>
        <w:separator/>
      </w:r>
    </w:p>
  </w:footnote>
  <w:footnote w:type="continuationSeparator" w:id="0">
    <w:p w14:paraId="0FDA3384" w14:textId="77777777" w:rsidR="00920686" w:rsidRDefault="00920686" w:rsidP="008016FB">
      <w:r>
        <w:continuationSeparator/>
      </w:r>
    </w:p>
    <w:p w14:paraId="40F70D38" w14:textId="77777777" w:rsidR="00920686" w:rsidRDefault="00920686" w:rsidP="008016FB"/>
    <w:p w14:paraId="60C2F502" w14:textId="77777777" w:rsidR="00920686" w:rsidRDefault="00920686" w:rsidP="00801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32C8AF12"/>
    <w:lvl w:ilvl="0" w:tplc="BA444808">
      <w:start w:val="1"/>
      <w:numFmt w:val="upperRoman"/>
      <w:lvlText w:val="%1."/>
      <w:lvlJc w:val="left"/>
      <w:pPr>
        <w:ind w:left="1440" w:hanging="720"/>
      </w:pPr>
      <w:rPr>
        <w:rFonts w:hint="default"/>
        <w:b/>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61630159">
    <w:abstractNumId w:val="0"/>
  </w:num>
  <w:num w:numId="2" w16cid:durableId="566190611">
    <w:abstractNumId w:val="13"/>
  </w:num>
  <w:num w:numId="3" w16cid:durableId="354770678">
    <w:abstractNumId w:val="4"/>
  </w:num>
  <w:num w:numId="4" w16cid:durableId="712079501">
    <w:abstractNumId w:val="2"/>
  </w:num>
  <w:num w:numId="5" w16cid:durableId="260646528">
    <w:abstractNumId w:val="12"/>
  </w:num>
  <w:num w:numId="6" w16cid:durableId="1286080721">
    <w:abstractNumId w:val="11"/>
  </w:num>
  <w:num w:numId="7" w16cid:durableId="1565262820">
    <w:abstractNumId w:val="5"/>
  </w:num>
  <w:num w:numId="8" w16cid:durableId="165479800">
    <w:abstractNumId w:val="6"/>
  </w:num>
  <w:num w:numId="9" w16cid:durableId="294526329">
    <w:abstractNumId w:val="8"/>
  </w:num>
  <w:num w:numId="10" w16cid:durableId="1852914325">
    <w:abstractNumId w:val="10"/>
  </w:num>
  <w:num w:numId="11" w16cid:durableId="521280746">
    <w:abstractNumId w:val="3"/>
  </w:num>
  <w:num w:numId="12" w16cid:durableId="1692951221">
    <w:abstractNumId w:val="7"/>
  </w:num>
  <w:num w:numId="13" w16cid:durableId="833255926">
    <w:abstractNumId w:val="1"/>
  </w:num>
  <w:num w:numId="14" w16cid:durableId="15947065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1274"/>
    <w:rsid w:val="000038EE"/>
    <w:rsid w:val="00003FE4"/>
    <w:rsid w:val="00006869"/>
    <w:rsid w:val="00012779"/>
    <w:rsid w:val="000134BB"/>
    <w:rsid w:val="00015160"/>
    <w:rsid w:val="00015C32"/>
    <w:rsid w:val="000233F8"/>
    <w:rsid w:val="00027999"/>
    <w:rsid w:val="000357D5"/>
    <w:rsid w:val="00050EC3"/>
    <w:rsid w:val="000612C6"/>
    <w:rsid w:val="000616BC"/>
    <w:rsid w:val="000621BB"/>
    <w:rsid w:val="00071BFA"/>
    <w:rsid w:val="00072FE5"/>
    <w:rsid w:val="000767DB"/>
    <w:rsid w:val="000857EC"/>
    <w:rsid w:val="00092B02"/>
    <w:rsid w:val="0009361B"/>
    <w:rsid w:val="0009426E"/>
    <w:rsid w:val="00094D6D"/>
    <w:rsid w:val="00095674"/>
    <w:rsid w:val="00097E25"/>
    <w:rsid w:val="000A4E0B"/>
    <w:rsid w:val="000A5159"/>
    <w:rsid w:val="000B10C9"/>
    <w:rsid w:val="000B163B"/>
    <w:rsid w:val="000B1812"/>
    <w:rsid w:val="000B5F1B"/>
    <w:rsid w:val="000C4031"/>
    <w:rsid w:val="000C6AF9"/>
    <w:rsid w:val="000D3CDD"/>
    <w:rsid w:val="000D5F63"/>
    <w:rsid w:val="000E26FE"/>
    <w:rsid w:val="000E3C06"/>
    <w:rsid w:val="000E5768"/>
    <w:rsid w:val="000E6961"/>
    <w:rsid w:val="000F1B5D"/>
    <w:rsid w:val="000F1F40"/>
    <w:rsid w:val="000F3340"/>
    <w:rsid w:val="000F6BEB"/>
    <w:rsid w:val="000F7F9C"/>
    <w:rsid w:val="00101E9A"/>
    <w:rsid w:val="00104BD4"/>
    <w:rsid w:val="001171A2"/>
    <w:rsid w:val="00120A51"/>
    <w:rsid w:val="00122C66"/>
    <w:rsid w:val="00127224"/>
    <w:rsid w:val="00130ACA"/>
    <w:rsid w:val="0013114D"/>
    <w:rsid w:val="00132937"/>
    <w:rsid w:val="00132C88"/>
    <w:rsid w:val="001347B7"/>
    <w:rsid w:val="001370E3"/>
    <w:rsid w:val="00140FCF"/>
    <w:rsid w:val="00143BAC"/>
    <w:rsid w:val="00143DBB"/>
    <w:rsid w:val="00147053"/>
    <w:rsid w:val="00151409"/>
    <w:rsid w:val="00152E43"/>
    <w:rsid w:val="00160372"/>
    <w:rsid w:val="00160B90"/>
    <w:rsid w:val="00162210"/>
    <w:rsid w:val="00166EF5"/>
    <w:rsid w:val="0016707F"/>
    <w:rsid w:val="00167865"/>
    <w:rsid w:val="00167B9A"/>
    <w:rsid w:val="00170C23"/>
    <w:rsid w:val="00170CA0"/>
    <w:rsid w:val="00170F7C"/>
    <w:rsid w:val="001711C0"/>
    <w:rsid w:val="0017155F"/>
    <w:rsid w:val="0017204A"/>
    <w:rsid w:val="00172793"/>
    <w:rsid w:val="00176D68"/>
    <w:rsid w:val="00191219"/>
    <w:rsid w:val="00197531"/>
    <w:rsid w:val="001A2AB5"/>
    <w:rsid w:val="001A2D16"/>
    <w:rsid w:val="001A6FC2"/>
    <w:rsid w:val="001A7DBE"/>
    <w:rsid w:val="001B0D9A"/>
    <w:rsid w:val="001B322F"/>
    <w:rsid w:val="001B5377"/>
    <w:rsid w:val="001C0EBF"/>
    <w:rsid w:val="001C1854"/>
    <w:rsid w:val="001C28A6"/>
    <w:rsid w:val="001C38BF"/>
    <w:rsid w:val="001C3BDA"/>
    <w:rsid w:val="001D0EFA"/>
    <w:rsid w:val="001E0547"/>
    <w:rsid w:val="001E1E75"/>
    <w:rsid w:val="001E55D1"/>
    <w:rsid w:val="001F5FDD"/>
    <w:rsid w:val="00201516"/>
    <w:rsid w:val="0020243D"/>
    <w:rsid w:val="00202E09"/>
    <w:rsid w:val="002046DB"/>
    <w:rsid w:val="0020473E"/>
    <w:rsid w:val="0021567A"/>
    <w:rsid w:val="00217977"/>
    <w:rsid w:val="0022173D"/>
    <w:rsid w:val="002241EF"/>
    <w:rsid w:val="00226C69"/>
    <w:rsid w:val="00227044"/>
    <w:rsid w:val="00230417"/>
    <w:rsid w:val="0023091D"/>
    <w:rsid w:val="0023146B"/>
    <w:rsid w:val="002329B6"/>
    <w:rsid w:val="0024377E"/>
    <w:rsid w:val="00247F89"/>
    <w:rsid w:val="00253FE6"/>
    <w:rsid w:val="0025514F"/>
    <w:rsid w:val="0025700B"/>
    <w:rsid w:val="00261AFE"/>
    <w:rsid w:val="00270C7B"/>
    <w:rsid w:val="00271524"/>
    <w:rsid w:val="00272208"/>
    <w:rsid w:val="00282897"/>
    <w:rsid w:val="00283F39"/>
    <w:rsid w:val="00285A49"/>
    <w:rsid w:val="00286D26"/>
    <w:rsid w:val="0029005F"/>
    <w:rsid w:val="002959FD"/>
    <w:rsid w:val="00296BA8"/>
    <w:rsid w:val="002A1898"/>
    <w:rsid w:val="002A4485"/>
    <w:rsid w:val="002A4C69"/>
    <w:rsid w:val="002C069A"/>
    <w:rsid w:val="002C263C"/>
    <w:rsid w:val="002C4C90"/>
    <w:rsid w:val="002C4C99"/>
    <w:rsid w:val="002C5D86"/>
    <w:rsid w:val="002D170C"/>
    <w:rsid w:val="002D3A76"/>
    <w:rsid w:val="002D47AF"/>
    <w:rsid w:val="002D481E"/>
    <w:rsid w:val="002D543A"/>
    <w:rsid w:val="002E45FE"/>
    <w:rsid w:val="002E749D"/>
    <w:rsid w:val="002F08B6"/>
    <w:rsid w:val="002F479D"/>
    <w:rsid w:val="003021A2"/>
    <w:rsid w:val="003033F1"/>
    <w:rsid w:val="00303A45"/>
    <w:rsid w:val="00305298"/>
    <w:rsid w:val="00320932"/>
    <w:rsid w:val="00332458"/>
    <w:rsid w:val="003346A4"/>
    <w:rsid w:val="00336ACF"/>
    <w:rsid w:val="00341854"/>
    <w:rsid w:val="003455B0"/>
    <w:rsid w:val="00357C92"/>
    <w:rsid w:val="003602F6"/>
    <w:rsid w:val="00360A0C"/>
    <w:rsid w:val="00364EB2"/>
    <w:rsid w:val="00374091"/>
    <w:rsid w:val="003744AE"/>
    <w:rsid w:val="00375F64"/>
    <w:rsid w:val="0037665E"/>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6280"/>
    <w:rsid w:val="003B7656"/>
    <w:rsid w:val="003C0C4B"/>
    <w:rsid w:val="003C0E04"/>
    <w:rsid w:val="003C6393"/>
    <w:rsid w:val="003D152A"/>
    <w:rsid w:val="003D1D6C"/>
    <w:rsid w:val="003E0C9E"/>
    <w:rsid w:val="003E1AA5"/>
    <w:rsid w:val="003E7A59"/>
    <w:rsid w:val="003F2F01"/>
    <w:rsid w:val="003F72A0"/>
    <w:rsid w:val="00403B88"/>
    <w:rsid w:val="00404493"/>
    <w:rsid w:val="004051A8"/>
    <w:rsid w:val="0041248F"/>
    <w:rsid w:val="00416F00"/>
    <w:rsid w:val="00422A05"/>
    <w:rsid w:val="00423664"/>
    <w:rsid w:val="004259C2"/>
    <w:rsid w:val="00431A63"/>
    <w:rsid w:val="00434247"/>
    <w:rsid w:val="00435B54"/>
    <w:rsid w:val="00435C56"/>
    <w:rsid w:val="0043798F"/>
    <w:rsid w:val="00437C1B"/>
    <w:rsid w:val="00437F13"/>
    <w:rsid w:val="00444FEA"/>
    <w:rsid w:val="004478B0"/>
    <w:rsid w:val="00450C29"/>
    <w:rsid w:val="00451ADC"/>
    <w:rsid w:val="00452385"/>
    <w:rsid w:val="004540A3"/>
    <w:rsid w:val="004540CD"/>
    <w:rsid w:val="00464A13"/>
    <w:rsid w:val="004668FF"/>
    <w:rsid w:val="00466FD6"/>
    <w:rsid w:val="004723A6"/>
    <w:rsid w:val="00472755"/>
    <w:rsid w:val="00473325"/>
    <w:rsid w:val="00483D52"/>
    <w:rsid w:val="00484E9C"/>
    <w:rsid w:val="00485D02"/>
    <w:rsid w:val="00485D9D"/>
    <w:rsid w:val="00486951"/>
    <w:rsid w:val="00490341"/>
    <w:rsid w:val="00490A9A"/>
    <w:rsid w:val="00492C92"/>
    <w:rsid w:val="004933EC"/>
    <w:rsid w:val="00495B28"/>
    <w:rsid w:val="004964B1"/>
    <w:rsid w:val="004A25AE"/>
    <w:rsid w:val="004A4C04"/>
    <w:rsid w:val="004B4A42"/>
    <w:rsid w:val="004C4866"/>
    <w:rsid w:val="004D20DD"/>
    <w:rsid w:val="004D5E0E"/>
    <w:rsid w:val="004E170B"/>
    <w:rsid w:val="004E4207"/>
    <w:rsid w:val="004E5152"/>
    <w:rsid w:val="004E563C"/>
    <w:rsid w:val="004F3113"/>
    <w:rsid w:val="00502416"/>
    <w:rsid w:val="005024E1"/>
    <w:rsid w:val="005144EC"/>
    <w:rsid w:val="005151AF"/>
    <w:rsid w:val="00517C97"/>
    <w:rsid w:val="00535DF6"/>
    <w:rsid w:val="0054012D"/>
    <w:rsid w:val="005528A6"/>
    <w:rsid w:val="00553BD2"/>
    <w:rsid w:val="005544CE"/>
    <w:rsid w:val="00555E35"/>
    <w:rsid w:val="005572D8"/>
    <w:rsid w:val="005617AE"/>
    <w:rsid w:val="0057620A"/>
    <w:rsid w:val="005858A8"/>
    <w:rsid w:val="0058609F"/>
    <w:rsid w:val="00587716"/>
    <w:rsid w:val="0059197A"/>
    <w:rsid w:val="00592146"/>
    <w:rsid w:val="00595FDD"/>
    <w:rsid w:val="0059639F"/>
    <w:rsid w:val="00596A01"/>
    <w:rsid w:val="00596DB2"/>
    <w:rsid w:val="005A31F1"/>
    <w:rsid w:val="005A652A"/>
    <w:rsid w:val="005B6597"/>
    <w:rsid w:val="005B76D0"/>
    <w:rsid w:val="005B7B7B"/>
    <w:rsid w:val="005C5115"/>
    <w:rsid w:val="005C709A"/>
    <w:rsid w:val="005D0E47"/>
    <w:rsid w:val="005D5FB1"/>
    <w:rsid w:val="005E2C48"/>
    <w:rsid w:val="005E77DC"/>
    <w:rsid w:val="005F073C"/>
    <w:rsid w:val="005F09CB"/>
    <w:rsid w:val="005F1497"/>
    <w:rsid w:val="005F3965"/>
    <w:rsid w:val="005F4F7A"/>
    <w:rsid w:val="005F60A7"/>
    <w:rsid w:val="006017D7"/>
    <w:rsid w:val="0060359F"/>
    <w:rsid w:val="00607377"/>
    <w:rsid w:val="006102D3"/>
    <w:rsid w:val="006105A0"/>
    <w:rsid w:val="00610FF8"/>
    <w:rsid w:val="00611C22"/>
    <w:rsid w:val="00612E0D"/>
    <w:rsid w:val="00615565"/>
    <w:rsid w:val="006159E0"/>
    <w:rsid w:val="006160E1"/>
    <w:rsid w:val="0061677C"/>
    <w:rsid w:val="00621AF5"/>
    <w:rsid w:val="00633065"/>
    <w:rsid w:val="00636A1C"/>
    <w:rsid w:val="00641C47"/>
    <w:rsid w:val="0064292A"/>
    <w:rsid w:val="00644BE1"/>
    <w:rsid w:val="006470FE"/>
    <w:rsid w:val="00650A71"/>
    <w:rsid w:val="00652846"/>
    <w:rsid w:val="00655591"/>
    <w:rsid w:val="006570BC"/>
    <w:rsid w:val="00662506"/>
    <w:rsid w:val="0066299F"/>
    <w:rsid w:val="00662F0A"/>
    <w:rsid w:val="006639AD"/>
    <w:rsid w:val="006651F5"/>
    <w:rsid w:val="00666E1C"/>
    <w:rsid w:val="0066794B"/>
    <w:rsid w:val="00672B9B"/>
    <w:rsid w:val="0068771C"/>
    <w:rsid w:val="00687DD6"/>
    <w:rsid w:val="00692AD3"/>
    <w:rsid w:val="006954A8"/>
    <w:rsid w:val="006964B5"/>
    <w:rsid w:val="006976FD"/>
    <w:rsid w:val="006A105D"/>
    <w:rsid w:val="006A6EC4"/>
    <w:rsid w:val="006C140F"/>
    <w:rsid w:val="006C2E8A"/>
    <w:rsid w:val="006C376D"/>
    <w:rsid w:val="006D13DF"/>
    <w:rsid w:val="006D3B00"/>
    <w:rsid w:val="006D7DB2"/>
    <w:rsid w:val="006E3070"/>
    <w:rsid w:val="006E61CE"/>
    <w:rsid w:val="006E6D50"/>
    <w:rsid w:val="006E72CB"/>
    <w:rsid w:val="006F3A4D"/>
    <w:rsid w:val="006F3BE8"/>
    <w:rsid w:val="00701F55"/>
    <w:rsid w:val="007028F4"/>
    <w:rsid w:val="007035E0"/>
    <w:rsid w:val="00706EA0"/>
    <w:rsid w:val="0071409A"/>
    <w:rsid w:val="007154AA"/>
    <w:rsid w:val="00721484"/>
    <w:rsid w:val="00722A9C"/>
    <w:rsid w:val="007271CB"/>
    <w:rsid w:val="00734222"/>
    <w:rsid w:val="00735FE0"/>
    <w:rsid w:val="00736036"/>
    <w:rsid w:val="00736E45"/>
    <w:rsid w:val="00743CE0"/>
    <w:rsid w:val="00745A19"/>
    <w:rsid w:val="00745F27"/>
    <w:rsid w:val="007467E4"/>
    <w:rsid w:val="0075215A"/>
    <w:rsid w:val="00752A91"/>
    <w:rsid w:val="0075420D"/>
    <w:rsid w:val="00756B01"/>
    <w:rsid w:val="007636DB"/>
    <w:rsid w:val="00765020"/>
    <w:rsid w:val="00765B0E"/>
    <w:rsid w:val="00766674"/>
    <w:rsid w:val="00770433"/>
    <w:rsid w:val="007717F6"/>
    <w:rsid w:val="007726C7"/>
    <w:rsid w:val="007805C5"/>
    <w:rsid w:val="00785B05"/>
    <w:rsid w:val="00791658"/>
    <w:rsid w:val="00796B07"/>
    <w:rsid w:val="007972AD"/>
    <w:rsid w:val="007A38A3"/>
    <w:rsid w:val="007A5F84"/>
    <w:rsid w:val="007B1473"/>
    <w:rsid w:val="007B5AE9"/>
    <w:rsid w:val="007B7FB8"/>
    <w:rsid w:val="007C074A"/>
    <w:rsid w:val="007C26C6"/>
    <w:rsid w:val="007C46D1"/>
    <w:rsid w:val="007C6863"/>
    <w:rsid w:val="007C7DCC"/>
    <w:rsid w:val="007D21B3"/>
    <w:rsid w:val="007D2BF7"/>
    <w:rsid w:val="007D4FDA"/>
    <w:rsid w:val="007D59AE"/>
    <w:rsid w:val="007D6179"/>
    <w:rsid w:val="007E4FD6"/>
    <w:rsid w:val="007F05DA"/>
    <w:rsid w:val="007F19FD"/>
    <w:rsid w:val="007F7062"/>
    <w:rsid w:val="0080064A"/>
    <w:rsid w:val="0080133D"/>
    <w:rsid w:val="008016FB"/>
    <w:rsid w:val="00805BF1"/>
    <w:rsid w:val="00805FB2"/>
    <w:rsid w:val="00806D8A"/>
    <w:rsid w:val="0081391F"/>
    <w:rsid w:val="00813959"/>
    <w:rsid w:val="008146C8"/>
    <w:rsid w:val="00820EE7"/>
    <w:rsid w:val="008227A7"/>
    <w:rsid w:val="00827E46"/>
    <w:rsid w:val="00832F39"/>
    <w:rsid w:val="00834C70"/>
    <w:rsid w:val="008440CA"/>
    <w:rsid w:val="00854779"/>
    <w:rsid w:val="00854EC6"/>
    <w:rsid w:val="00855A5A"/>
    <w:rsid w:val="008647EB"/>
    <w:rsid w:val="008720C0"/>
    <w:rsid w:val="00873122"/>
    <w:rsid w:val="008738A7"/>
    <w:rsid w:val="0088061E"/>
    <w:rsid w:val="008814ED"/>
    <w:rsid w:val="00885CD1"/>
    <w:rsid w:val="00890C04"/>
    <w:rsid w:val="008915EB"/>
    <w:rsid w:val="008947F4"/>
    <w:rsid w:val="008A0CD3"/>
    <w:rsid w:val="008B0CAF"/>
    <w:rsid w:val="008B5086"/>
    <w:rsid w:val="008C02BF"/>
    <w:rsid w:val="008C1C2C"/>
    <w:rsid w:val="008C3A37"/>
    <w:rsid w:val="008D0224"/>
    <w:rsid w:val="008D3B53"/>
    <w:rsid w:val="008D4CAE"/>
    <w:rsid w:val="008D585A"/>
    <w:rsid w:val="008E4957"/>
    <w:rsid w:val="008E5F5E"/>
    <w:rsid w:val="008E684E"/>
    <w:rsid w:val="008F1B72"/>
    <w:rsid w:val="008F36DB"/>
    <w:rsid w:val="00903852"/>
    <w:rsid w:val="0090586A"/>
    <w:rsid w:val="00906C49"/>
    <w:rsid w:val="00911CA1"/>
    <w:rsid w:val="0091771E"/>
    <w:rsid w:val="00920686"/>
    <w:rsid w:val="00925917"/>
    <w:rsid w:val="00930B8D"/>
    <w:rsid w:val="009310C1"/>
    <w:rsid w:val="00932E23"/>
    <w:rsid w:val="00933F91"/>
    <w:rsid w:val="00936A79"/>
    <w:rsid w:val="00940316"/>
    <w:rsid w:val="009410CB"/>
    <w:rsid w:val="00944CF8"/>
    <w:rsid w:val="00953708"/>
    <w:rsid w:val="00953B7B"/>
    <w:rsid w:val="00960045"/>
    <w:rsid w:val="00960F8F"/>
    <w:rsid w:val="00965618"/>
    <w:rsid w:val="00971254"/>
    <w:rsid w:val="009737FD"/>
    <w:rsid w:val="009741CA"/>
    <w:rsid w:val="00975082"/>
    <w:rsid w:val="00975123"/>
    <w:rsid w:val="00975A43"/>
    <w:rsid w:val="00986D21"/>
    <w:rsid w:val="00991476"/>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690A"/>
    <w:rsid w:val="009C72A7"/>
    <w:rsid w:val="009E324E"/>
    <w:rsid w:val="009E3A90"/>
    <w:rsid w:val="009E4865"/>
    <w:rsid w:val="009E53B8"/>
    <w:rsid w:val="009E68FE"/>
    <w:rsid w:val="009F3C45"/>
    <w:rsid w:val="009F4CE6"/>
    <w:rsid w:val="009F6C74"/>
    <w:rsid w:val="00A00CD6"/>
    <w:rsid w:val="00A1058B"/>
    <w:rsid w:val="00A14364"/>
    <w:rsid w:val="00A1461F"/>
    <w:rsid w:val="00A1685B"/>
    <w:rsid w:val="00A20D13"/>
    <w:rsid w:val="00A21281"/>
    <w:rsid w:val="00A22264"/>
    <w:rsid w:val="00A25538"/>
    <w:rsid w:val="00A265AF"/>
    <w:rsid w:val="00A26D1E"/>
    <w:rsid w:val="00A307DF"/>
    <w:rsid w:val="00A30819"/>
    <w:rsid w:val="00A357F1"/>
    <w:rsid w:val="00A363EE"/>
    <w:rsid w:val="00A3655D"/>
    <w:rsid w:val="00A36FC0"/>
    <w:rsid w:val="00A37740"/>
    <w:rsid w:val="00A42644"/>
    <w:rsid w:val="00A462EA"/>
    <w:rsid w:val="00A478F5"/>
    <w:rsid w:val="00A52F5B"/>
    <w:rsid w:val="00A603FA"/>
    <w:rsid w:val="00A702F0"/>
    <w:rsid w:val="00A70979"/>
    <w:rsid w:val="00A714E3"/>
    <w:rsid w:val="00A747AD"/>
    <w:rsid w:val="00A75C80"/>
    <w:rsid w:val="00A75CE5"/>
    <w:rsid w:val="00A76E69"/>
    <w:rsid w:val="00A82BFB"/>
    <w:rsid w:val="00A851D8"/>
    <w:rsid w:val="00A91F7C"/>
    <w:rsid w:val="00A96F2C"/>
    <w:rsid w:val="00AA1D87"/>
    <w:rsid w:val="00AA1EF3"/>
    <w:rsid w:val="00AA212D"/>
    <w:rsid w:val="00AA4054"/>
    <w:rsid w:val="00AA4397"/>
    <w:rsid w:val="00AA4BF1"/>
    <w:rsid w:val="00AC4F67"/>
    <w:rsid w:val="00AC5BD9"/>
    <w:rsid w:val="00AD0EA2"/>
    <w:rsid w:val="00AD1E9F"/>
    <w:rsid w:val="00AD27C1"/>
    <w:rsid w:val="00AE1CB0"/>
    <w:rsid w:val="00AE4383"/>
    <w:rsid w:val="00AE4F84"/>
    <w:rsid w:val="00AE597A"/>
    <w:rsid w:val="00AF3657"/>
    <w:rsid w:val="00B01365"/>
    <w:rsid w:val="00B1063A"/>
    <w:rsid w:val="00B12542"/>
    <w:rsid w:val="00B26DE3"/>
    <w:rsid w:val="00B34408"/>
    <w:rsid w:val="00B34890"/>
    <w:rsid w:val="00B435B5"/>
    <w:rsid w:val="00B43A8C"/>
    <w:rsid w:val="00B477C9"/>
    <w:rsid w:val="00B510F6"/>
    <w:rsid w:val="00B564B1"/>
    <w:rsid w:val="00B564B6"/>
    <w:rsid w:val="00B60332"/>
    <w:rsid w:val="00B60618"/>
    <w:rsid w:val="00B61D04"/>
    <w:rsid w:val="00B651B9"/>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C010F"/>
    <w:rsid w:val="00BC4E5F"/>
    <w:rsid w:val="00BC587A"/>
    <w:rsid w:val="00BD1CEC"/>
    <w:rsid w:val="00BD2203"/>
    <w:rsid w:val="00BD3D7A"/>
    <w:rsid w:val="00BE0033"/>
    <w:rsid w:val="00BE64B8"/>
    <w:rsid w:val="00BE6646"/>
    <w:rsid w:val="00BE67F2"/>
    <w:rsid w:val="00BF2EAA"/>
    <w:rsid w:val="00BF63C1"/>
    <w:rsid w:val="00BF68C9"/>
    <w:rsid w:val="00C06C25"/>
    <w:rsid w:val="00C10544"/>
    <w:rsid w:val="00C11EFA"/>
    <w:rsid w:val="00C121C7"/>
    <w:rsid w:val="00C21A50"/>
    <w:rsid w:val="00C22363"/>
    <w:rsid w:val="00C22C9C"/>
    <w:rsid w:val="00C22F7D"/>
    <w:rsid w:val="00C23AFC"/>
    <w:rsid w:val="00C23DA4"/>
    <w:rsid w:val="00C25FEB"/>
    <w:rsid w:val="00C34BFD"/>
    <w:rsid w:val="00C37576"/>
    <w:rsid w:val="00C403CD"/>
    <w:rsid w:val="00C417D0"/>
    <w:rsid w:val="00C42950"/>
    <w:rsid w:val="00C442AE"/>
    <w:rsid w:val="00C472A2"/>
    <w:rsid w:val="00C541E5"/>
    <w:rsid w:val="00C55671"/>
    <w:rsid w:val="00C603C3"/>
    <w:rsid w:val="00C61F66"/>
    <w:rsid w:val="00C64532"/>
    <w:rsid w:val="00C7196E"/>
    <w:rsid w:val="00C73E7A"/>
    <w:rsid w:val="00C76D48"/>
    <w:rsid w:val="00CA3F65"/>
    <w:rsid w:val="00CB13E6"/>
    <w:rsid w:val="00CB3671"/>
    <w:rsid w:val="00CB6492"/>
    <w:rsid w:val="00CC06D2"/>
    <w:rsid w:val="00CC22BE"/>
    <w:rsid w:val="00CC2E19"/>
    <w:rsid w:val="00CC3603"/>
    <w:rsid w:val="00CC45F3"/>
    <w:rsid w:val="00CD7193"/>
    <w:rsid w:val="00CE16ED"/>
    <w:rsid w:val="00CE6EF2"/>
    <w:rsid w:val="00D01DC2"/>
    <w:rsid w:val="00D03766"/>
    <w:rsid w:val="00D11758"/>
    <w:rsid w:val="00D12BA5"/>
    <w:rsid w:val="00D14F1D"/>
    <w:rsid w:val="00D207FC"/>
    <w:rsid w:val="00D2238A"/>
    <w:rsid w:val="00D32DFB"/>
    <w:rsid w:val="00D33BD9"/>
    <w:rsid w:val="00D35DEF"/>
    <w:rsid w:val="00D44CF6"/>
    <w:rsid w:val="00D52A4A"/>
    <w:rsid w:val="00D52BA2"/>
    <w:rsid w:val="00D61912"/>
    <w:rsid w:val="00D61BC0"/>
    <w:rsid w:val="00D66AF2"/>
    <w:rsid w:val="00D67195"/>
    <w:rsid w:val="00D7340F"/>
    <w:rsid w:val="00D75599"/>
    <w:rsid w:val="00D80559"/>
    <w:rsid w:val="00D824E7"/>
    <w:rsid w:val="00D8505F"/>
    <w:rsid w:val="00D863E0"/>
    <w:rsid w:val="00D866E0"/>
    <w:rsid w:val="00D867B1"/>
    <w:rsid w:val="00D86CB2"/>
    <w:rsid w:val="00D873A0"/>
    <w:rsid w:val="00D91433"/>
    <w:rsid w:val="00D93340"/>
    <w:rsid w:val="00D96EA9"/>
    <w:rsid w:val="00DA03AE"/>
    <w:rsid w:val="00DA1207"/>
    <w:rsid w:val="00DA2E1A"/>
    <w:rsid w:val="00DA3D1A"/>
    <w:rsid w:val="00DA4115"/>
    <w:rsid w:val="00DB052A"/>
    <w:rsid w:val="00DB09C5"/>
    <w:rsid w:val="00DB2527"/>
    <w:rsid w:val="00DB2B0A"/>
    <w:rsid w:val="00DC46F6"/>
    <w:rsid w:val="00DC60C5"/>
    <w:rsid w:val="00DD024A"/>
    <w:rsid w:val="00DD14FB"/>
    <w:rsid w:val="00DD413B"/>
    <w:rsid w:val="00DE2E28"/>
    <w:rsid w:val="00DE5974"/>
    <w:rsid w:val="00DF0679"/>
    <w:rsid w:val="00DF28E3"/>
    <w:rsid w:val="00DF4741"/>
    <w:rsid w:val="00DF4E5D"/>
    <w:rsid w:val="00DF60AA"/>
    <w:rsid w:val="00E01327"/>
    <w:rsid w:val="00E10C21"/>
    <w:rsid w:val="00E16C8B"/>
    <w:rsid w:val="00E22B2A"/>
    <w:rsid w:val="00E22DA1"/>
    <w:rsid w:val="00E307E2"/>
    <w:rsid w:val="00E35B5D"/>
    <w:rsid w:val="00E363C9"/>
    <w:rsid w:val="00E5280E"/>
    <w:rsid w:val="00E57AC5"/>
    <w:rsid w:val="00E57EBE"/>
    <w:rsid w:val="00E60E28"/>
    <w:rsid w:val="00E61EAF"/>
    <w:rsid w:val="00E752FC"/>
    <w:rsid w:val="00E77066"/>
    <w:rsid w:val="00E770E2"/>
    <w:rsid w:val="00E828F8"/>
    <w:rsid w:val="00E87ACF"/>
    <w:rsid w:val="00E901CB"/>
    <w:rsid w:val="00EA1E82"/>
    <w:rsid w:val="00EA1F1A"/>
    <w:rsid w:val="00EA3D0E"/>
    <w:rsid w:val="00EA42E6"/>
    <w:rsid w:val="00EA5AE1"/>
    <w:rsid w:val="00EA63BD"/>
    <w:rsid w:val="00EB07B2"/>
    <w:rsid w:val="00EB3D39"/>
    <w:rsid w:val="00EB55D9"/>
    <w:rsid w:val="00EC0921"/>
    <w:rsid w:val="00EC5E5D"/>
    <w:rsid w:val="00ED3908"/>
    <w:rsid w:val="00ED705B"/>
    <w:rsid w:val="00EE349A"/>
    <w:rsid w:val="00EE3C61"/>
    <w:rsid w:val="00EE5BD5"/>
    <w:rsid w:val="00EE6EF1"/>
    <w:rsid w:val="00EF39CA"/>
    <w:rsid w:val="00EF4FAA"/>
    <w:rsid w:val="00F013C0"/>
    <w:rsid w:val="00F02B8E"/>
    <w:rsid w:val="00F06133"/>
    <w:rsid w:val="00F121A6"/>
    <w:rsid w:val="00F16117"/>
    <w:rsid w:val="00F24A55"/>
    <w:rsid w:val="00F26DAF"/>
    <w:rsid w:val="00F27DD3"/>
    <w:rsid w:val="00F3191C"/>
    <w:rsid w:val="00F34435"/>
    <w:rsid w:val="00F37917"/>
    <w:rsid w:val="00F46C47"/>
    <w:rsid w:val="00F552DE"/>
    <w:rsid w:val="00F6037A"/>
    <w:rsid w:val="00F603DB"/>
    <w:rsid w:val="00F64146"/>
    <w:rsid w:val="00F6501E"/>
    <w:rsid w:val="00F70835"/>
    <w:rsid w:val="00F70B3E"/>
    <w:rsid w:val="00F7288B"/>
    <w:rsid w:val="00F8061A"/>
    <w:rsid w:val="00F83627"/>
    <w:rsid w:val="00F87258"/>
    <w:rsid w:val="00F9178E"/>
    <w:rsid w:val="00F94F2F"/>
    <w:rsid w:val="00FA189D"/>
    <w:rsid w:val="00FB21E9"/>
    <w:rsid w:val="00FB5783"/>
    <w:rsid w:val="00FC0100"/>
    <w:rsid w:val="00FC04B0"/>
    <w:rsid w:val="00FC04F1"/>
    <w:rsid w:val="00FC174D"/>
    <w:rsid w:val="00FC2B45"/>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32769"/>
    <o:shapelayout v:ext="edit">
      <o:idmap v:ext="edit" data="1"/>
    </o:shapelayout>
  </w:shapeDefaults>
  <w:decimalSymbol w:val="."/>
  <w:listSeparator w:val=","/>
  <w14:docId w14:val="0BE92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styleId="UnresolvedMention">
    <w:name w:val="Unresolved Mention"/>
    <w:basedOn w:val="DefaultParagraphFont"/>
    <w:uiPriority w:val="99"/>
    <w:semiHidden/>
    <w:unhideWhenUsed/>
    <w:rsid w:val="000612C6"/>
    <w:rPr>
      <w:color w:val="605E5C"/>
      <w:shd w:val="clear" w:color="auto" w:fill="E1DFDD"/>
    </w:rPr>
  </w:style>
  <w:style w:type="character" w:styleId="CommentReference">
    <w:name w:val="annotation reference"/>
    <w:basedOn w:val="DefaultParagraphFont"/>
    <w:rsid w:val="00437C1B"/>
    <w:rPr>
      <w:sz w:val="16"/>
      <w:szCs w:val="16"/>
    </w:rPr>
  </w:style>
  <w:style w:type="paragraph" w:styleId="CommentText">
    <w:name w:val="annotation text"/>
    <w:basedOn w:val="Normal"/>
    <w:link w:val="CommentTextChar"/>
    <w:rsid w:val="00437C1B"/>
    <w:pPr>
      <w:spacing w:line="240" w:lineRule="auto"/>
    </w:pPr>
    <w:rPr>
      <w:sz w:val="20"/>
      <w:szCs w:val="20"/>
    </w:rPr>
  </w:style>
  <w:style w:type="character" w:customStyle="1" w:styleId="CommentTextChar">
    <w:name w:val="Comment Text Char"/>
    <w:basedOn w:val="DefaultParagraphFont"/>
    <w:link w:val="CommentText"/>
    <w:rsid w:val="00437C1B"/>
  </w:style>
  <w:style w:type="paragraph" w:styleId="CommentSubject">
    <w:name w:val="annotation subject"/>
    <w:basedOn w:val="CommentText"/>
    <w:next w:val="CommentText"/>
    <w:link w:val="CommentSubjectChar"/>
    <w:rsid w:val="00437C1B"/>
    <w:rPr>
      <w:b/>
      <w:bCs/>
    </w:rPr>
  </w:style>
  <w:style w:type="character" w:customStyle="1" w:styleId="CommentSubjectChar">
    <w:name w:val="Comment Subject Char"/>
    <w:basedOn w:val="CommentTextChar"/>
    <w:link w:val="CommentSubject"/>
    <w:rsid w:val="00437C1B"/>
    <w:rPr>
      <w:b/>
      <w:bCs/>
    </w:rPr>
  </w:style>
  <w:style w:type="paragraph" w:styleId="ListParagraph">
    <w:name w:val="List Paragraph"/>
    <w:basedOn w:val="Normal"/>
    <w:uiPriority w:val="34"/>
    <w:qFormat/>
    <w:rsid w:val="000616BC"/>
    <w:pPr>
      <w:keepNext w:val="0"/>
      <w:spacing w:after="0" w:line="240" w:lineRule="auto"/>
      <w:ind w:left="720" w:firstLine="0"/>
      <w:contextualSpacing/>
      <w:outlineLvl w:val="9"/>
    </w:pPr>
    <w:rPr>
      <w:szCs w:val="20"/>
    </w:rPr>
  </w:style>
  <w:style w:type="paragraph" w:styleId="Revision">
    <w:name w:val="Revision"/>
    <w:hidden/>
    <w:uiPriority w:val="99"/>
    <w:semiHidden/>
    <w:rsid w:val="0017155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542</Words>
  <Characters>2888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2023-03-09T17:24:00Z</dcterms:created>
  <dcterms:modified xsi:type="dcterms:W3CDTF">2023-03-09T18:13:00Z</dcterms:modified>
</cp:coreProperties>
</file>